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22880" w14:textId="5A9CEC2D" w:rsidR="00553F65" w:rsidRPr="00553F65" w:rsidRDefault="00553F65" w:rsidP="00553F65">
      <w:pPr>
        <w:keepNext/>
        <w:widowControl w:val="0"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等线" w:hAnsi="Arial"/>
          <w:b/>
          <w:noProof/>
          <w:kern w:val="2"/>
          <w:sz w:val="24"/>
          <w:szCs w:val="22"/>
          <w:lang w:val="en-US" w:eastAsia="zh-CN"/>
        </w:rPr>
      </w:pPr>
      <w:r w:rsidRPr="00553F65">
        <w:rPr>
          <w:rFonts w:ascii="Arial" w:eastAsia="等线" w:hAnsi="Arial"/>
          <w:b/>
          <w:noProof/>
          <w:kern w:val="2"/>
          <w:sz w:val="24"/>
          <w:szCs w:val="22"/>
          <w:lang w:val="en-US" w:eastAsia="zh-CN"/>
        </w:rPr>
        <w:t>3GPP TSG-SA3 Meeting #109</w:t>
      </w:r>
      <w:r w:rsidRPr="00553F65">
        <w:rPr>
          <w:rFonts w:ascii="Arial" w:eastAsia="等线" w:hAnsi="Arial"/>
          <w:b/>
          <w:noProof/>
          <w:kern w:val="2"/>
          <w:sz w:val="24"/>
          <w:szCs w:val="22"/>
          <w:lang w:val="en-US" w:eastAsia="zh-CN"/>
        </w:rPr>
        <w:tab/>
        <w:t>S3-22345</w:t>
      </w:r>
      <w:r w:rsidR="004F544B">
        <w:rPr>
          <w:rFonts w:ascii="Arial" w:eastAsia="等线" w:hAnsi="Arial"/>
          <w:b/>
          <w:noProof/>
          <w:kern w:val="2"/>
          <w:sz w:val="24"/>
          <w:szCs w:val="22"/>
          <w:lang w:val="en-US" w:eastAsia="zh-CN"/>
        </w:rPr>
        <w:t>4</w:t>
      </w:r>
    </w:p>
    <w:p w14:paraId="55887B6F" w14:textId="77777777" w:rsidR="00553F65" w:rsidRPr="00553F65" w:rsidRDefault="00553F65" w:rsidP="00553F65">
      <w:pPr>
        <w:keepNext/>
        <w:widowControl w:val="0"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Lines="50" w:after="120"/>
        <w:jc w:val="both"/>
        <w:textAlignment w:val="auto"/>
        <w:outlineLvl w:val="0"/>
        <w:rPr>
          <w:rFonts w:ascii="Arial" w:eastAsia="等线" w:hAnsi="Arial" w:cs="Arial"/>
          <w:b/>
          <w:kern w:val="2"/>
          <w:sz w:val="24"/>
          <w:szCs w:val="22"/>
          <w:lang w:val="en-US" w:eastAsia="zh-CN"/>
        </w:rPr>
      </w:pPr>
      <w:r w:rsidRPr="00553F65">
        <w:rPr>
          <w:rFonts w:ascii="Arial" w:eastAsia="等线" w:hAnsi="Arial"/>
          <w:b/>
          <w:noProof/>
          <w:kern w:val="2"/>
          <w:sz w:val="24"/>
          <w:szCs w:val="22"/>
          <w:lang w:val="en-US" w:eastAsia="zh-CN"/>
        </w:rPr>
        <w:t>Toulouse, France, 14</w:t>
      </w:r>
      <w:r w:rsidRPr="00553F65">
        <w:rPr>
          <w:rFonts w:ascii="Arial" w:eastAsia="等线" w:hAnsi="Arial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553F65">
        <w:rPr>
          <w:rFonts w:ascii="Arial" w:eastAsia="等线" w:hAnsi="Arial"/>
          <w:b/>
          <w:noProof/>
          <w:kern w:val="2"/>
          <w:sz w:val="24"/>
          <w:szCs w:val="22"/>
          <w:lang w:val="en-US" w:eastAsia="zh-CN"/>
        </w:rPr>
        <w:t xml:space="preserve"> – 18</w:t>
      </w:r>
      <w:r w:rsidRPr="00553F65">
        <w:rPr>
          <w:rFonts w:ascii="Arial" w:eastAsia="等线" w:hAnsi="Arial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553F65">
        <w:rPr>
          <w:rFonts w:ascii="等线" w:eastAsia="等线" w:hAnsi="等线"/>
          <w:kern w:val="2"/>
          <w:sz w:val="21"/>
          <w:szCs w:val="22"/>
          <w:lang w:val="en-US" w:eastAsia="zh-CN"/>
        </w:rPr>
        <w:t xml:space="preserve"> </w:t>
      </w:r>
      <w:r w:rsidRPr="00553F65">
        <w:rPr>
          <w:rFonts w:ascii="Arial" w:eastAsia="等线" w:hAnsi="Arial"/>
          <w:b/>
          <w:noProof/>
          <w:kern w:val="2"/>
          <w:sz w:val="24"/>
          <w:szCs w:val="22"/>
          <w:lang w:val="en-US" w:eastAsia="zh-CN"/>
        </w:rPr>
        <w:t>November, 2022</w:t>
      </w:r>
    </w:p>
    <w:p w14:paraId="35F0D332" w14:textId="77777777" w:rsidR="00B97703" w:rsidRPr="00553F65" w:rsidRDefault="00B97703">
      <w:pPr>
        <w:rPr>
          <w:rFonts w:ascii="Arial" w:hAnsi="Arial" w:cs="Arial"/>
          <w:lang w:val="en-US"/>
        </w:rPr>
      </w:pPr>
    </w:p>
    <w:p w14:paraId="72E2ED64" w14:textId="422CBA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44AC">
        <w:rPr>
          <w:rFonts w:ascii="Arial" w:hAnsi="Arial" w:cs="Arial" w:hint="eastAsia"/>
          <w:b/>
          <w:sz w:val="22"/>
          <w:szCs w:val="22"/>
          <w:lang w:eastAsia="zh-CN"/>
        </w:rPr>
        <w:t>[</w:t>
      </w:r>
      <w:r w:rsidR="00EE44AC">
        <w:rPr>
          <w:rFonts w:ascii="Arial" w:hAnsi="Arial" w:cs="Arial"/>
          <w:b/>
          <w:sz w:val="22"/>
          <w:szCs w:val="22"/>
          <w:lang w:eastAsia="zh-CN"/>
        </w:rPr>
        <w:t xml:space="preserve">Draft] </w:t>
      </w:r>
      <w:r w:rsidR="0096401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53F65">
        <w:rPr>
          <w:rFonts w:ascii="Arial" w:hAnsi="Arial" w:cs="Arial"/>
          <w:b/>
          <w:bCs/>
          <w:sz w:val="22"/>
          <w:szCs w:val="22"/>
        </w:rPr>
        <w:t>U</w:t>
      </w:r>
      <w:r w:rsidR="00DC3E4A" w:rsidRPr="00255F63">
        <w:rPr>
          <w:rFonts w:ascii="Arial" w:hAnsi="Arial" w:cs="Arial"/>
          <w:b/>
          <w:bCs/>
          <w:sz w:val="22"/>
          <w:szCs w:val="22"/>
        </w:rPr>
        <w:t>ser</w:t>
      </w:r>
      <w:r w:rsidR="00553F65">
        <w:rPr>
          <w:rFonts w:ascii="Arial" w:hAnsi="Arial" w:cs="Arial"/>
          <w:b/>
          <w:bCs/>
          <w:sz w:val="22"/>
          <w:szCs w:val="22"/>
        </w:rPr>
        <w:t xml:space="preserve"> </w:t>
      </w:r>
      <w:r w:rsidR="00DC3E4A" w:rsidRPr="00255F63">
        <w:rPr>
          <w:rFonts w:ascii="Arial" w:hAnsi="Arial" w:cs="Arial"/>
          <w:b/>
          <w:bCs/>
          <w:sz w:val="22"/>
          <w:szCs w:val="22"/>
        </w:rPr>
        <w:t>consent</w:t>
      </w:r>
      <w:r w:rsidR="00553F65">
        <w:rPr>
          <w:rFonts w:ascii="Arial" w:hAnsi="Arial" w:cs="Arial"/>
          <w:b/>
          <w:bCs/>
          <w:sz w:val="22"/>
          <w:szCs w:val="22"/>
        </w:rPr>
        <w:t xml:space="preserve"> </w:t>
      </w:r>
      <w:r w:rsidR="00DC3E4A" w:rsidRPr="00255F63">
        <w:rPr>
          <w:rFonts w:ascii="Arial" w:hAnsi="Arial" w:cs="Arial"/>
          <w:b/>
          <w:bCs/>
          <w:sz w:val="22"/>
          <w:szCs w:val="22"/>
        </w:rPr>
        <w:t>for</w:t>
      </w:r>
      <w:r w:rsidR="00553F65">
        <w:rPr>
          <w:rFonts w:ascii="Arial" w:hAnsi="Arial" w:cs="Arial"/>
          <w:b/>
          <w:bCs/>
          <w:sz w:val="22"/>
          <w:szCs w:val="22"/>
        </w:rPr>
        <w:t xml:space="preserve"> Application D</w:t>
      </w:r>
      <w:r w:rsidR="00DC3E4A" w:rsidRPr="00255F63">
        <w:rPr>
          <w:rFonts w:ascii="Arial" w:hAnsi="Arial" w:cs="Arial"/>
          <w:b/>
          <w:bCs/>
          <w:sz w:val="22"/>
          <w:szCs w:val="22"/>
        </w:rPr>
        <w:t>etection</w:t>
      </w:r>
    </w:p>
    <w:p w14:paraId="06BA196E" w14:textId="760613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53F65" w:rsidRPr="00553F65">
        <w:rPr>
          <w:rFonts w:ascii="Arial" w:hAnsi="Arial" w:cs="Arial"/>
          <w:b/>
          <w:bCs/>
          <w:sz w:val="22"/>
          <w:szCs w:val="22"/>
        </w:rPr>
        <w:t>S3-223178</w:t>
      </w:r>
      <w:r w:rsidR="00553F65">
        <w:rPr>
          <w:rFonts w:ascii="Arial" w:hAnsi="Arial" w:cs="Arial"/>
          <w:b/>
          <w:bCs/>
          <w:sz w:val="22"/>
          <w:szCs w:val="22"/>
        </w:rPr>
        <w:t>/</w:t>
      </w:r>
      <w:r w:rsidR="00553F65" w:rsidRPr="00553F65">
        <w:t xml:space="preserve"> </w:t>
      </w:r>
      <w:r w:rsidR="00553F65" w:rsidRPr="00553F65">
        <w:rPr>
          <w:rFonts w:ascii="Arial" w:hAnsi="Arial" w:cs="Arial"/>
          <w:b/>
          <w:bCs/>
          <w:sz w:val="22"/>
          <w:szCs w:val="22"/>
        </w:rPr>
        <w:t>S2-22</w:t>
      </w:r>
      <w:r w:rsidR="004F544B">
        <w:rPr>
          <w:rFonts w:ascii="Arial" w:hAnsi="Arial" w:cs="Arial"/>
          <w:b/>
          <w:bCs/>
          <w:sz w:val="22"/>
          <w:szCs w:val="22"/>
        </w:rPr>
        <w:t>0</w:t>
      </w:r>
      <w:r w:rsidR="00553F65" w:rsidRPr="00553F65">
        <w:rPr>
          <w:rFonts w:ascii="Arial" w:hAnsi="Arial" w:cs="Arial"/>
          <w:b/>
          <w:bCs/>
          <w:sz w:val="22"/>
          <w:szCs w:val="22"/>
        </w:rPr>
        <w:t>9973</w:t>
      </w:r>
      <w:r w:rsidR="00553F65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53F65" w:rsidRPr="00553F65">
        <w:rPr>
          <w:rFonts w:ascii="Arial" w:hAnsi="Arial" w:cs="Arial"/>
          <w:b/>
          <w:bCs/>
          <w:sz w:val="22"/>
          <w:szCs w:val="22"/>
        </w:rPr>
        <w:t xml:space="preserve">LS on User consent for Application Detection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4C3B04">
        <w:rPr>
          <w:rFonts w:ascii="Arial" w:hAnsi="Arial" w:cs="Arial"/>
          <w:b/>
          <w:bCs/>
          <w:sz w:val="22"/>
          <w:szCs w:val="22"/>
        </w:rPr>
        <w:t xml:space="preserve"> 3GPP SA WG2</w:t>
      </w:r>
    </w:p>
    <w:p w14:paraId="2C6E4D6E" w14:textId="6AF571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22C799D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 w:rsidRPr="001B0ADD">
        <w:rPr>
          <w:rFonts w:ascii="Arial" w:hAnsi="Arial" w:cs="Arial"/>
          <w:b/>
          <w:bCs/>
          <w:sz w:val="22"/>
          <w:szCs w:val="22"/>
        </w:rPr>
        <w:t>eNA_Ph3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6D282E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5F63" w:rsidRPr="001B0ADD">
        <w:rPr>
          <w:rFonts w:ascii="Arial" w:hAnsi="Arial" w:cs="Arial"/>
          <w:b/>
          <w:sz w:val="22"/>
          <w:szCs w:val="22"/>
        </w:rPr>
        <w:t>OPPO (to be SA3)</w:t>
      </w:r>
      <w:r w:rsidR="004C3B04">
        <w:rPr>
          <w:rFonts w:ascii="Arial" w:hAnsi="Arial" w:cs="Arial"/>
          <w:b/>
          <w:sz w:val="22"/>
          <w:szCs w:val="22"/>
        </w:rPr>
        <w:tab/>
      </w:r>
    </w:p>
    <w:p w14:paraId="2548326B" w14:textId="53AC04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3B04">
        <w:rPr>
          <w:rFonts w:ascii="Arial" w:hAnsi="Arial" w:cs="Arial"/>
          <w:b/>
          <w:bCs/>
          <w:sz w:val="22"/>
          <w:szCs w:val="22"/>
        </w:rPr>
        <w:t>3GPP SA WG2</w:t>
      </w:r>
    </w:p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28EB57D" w14:textId="32D07E34" w:rsidR="001B0ADD" w:rsidRPr="001B0ADD" w:rsidRDefault="00B97703" w:rsidP="001B0A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sz w:val="22"/>
          <w:szCs w:val="22"/>
        </w:rPr>
        <w:t>Contact person:</w:t>
      </w:r>
      <w:r w:rsidRPr="00FF3E15">
        <w:rPr>
          <w:rFonts w:ascii="Arial" w:hAnsi="Arial" w:cs="Arial"/>
          <w:b/>
          <w:bCs/>
          <w:sz w:val="22"/>
          <w:szCs w:val="22"/>
        </w:rPr>
        <w:tab/>
      </w:r>
      <w:r w:rsidR="001B0ADD" w:rsidRPr="001B0ADD">
        <w:rPr>
          <w:rFonts w:ascii="Arial" w:hAnsi="Arial" w:cs="Arial"/>
          <w:b/>
          <w:bCs/>
          <w:sz w:val="22"/>
          <w:szCs w:val="22"/>
        </w:rPr>
        <w:t>Name:</w:t>
      </w:r>
      <w:r w:rsidR="001B0ADD" w:rsidRPr="001B0ADD">
        <w:rPr>
          <w:rFonts w:ascii="Arial" w:hAnsi="Arial" w:cs="Arial"/>
          <w:b/>
          <w:bCs/>
          <w:sz w:val="22"/>
          <w:szCs w:val="22"/>
        </w:rPr>
        <w:tab/>
      </w:r>
      <w:r w:rsidR="001B0ADD">
        <w:rPr>
          <w:rFonts w:ascii="Arial" w:hAnsi="Arial" w:cs="Arial"/>
          <w:b/>
          <w:bCs/>
          <w:sz w:val="22"/>
          <w:szCs w:val="22"/>
        </w:rPr>
        <w:tab/>
      </w:r>
      <w:r w:rsidR="001B0ADD">
        <w:rPr>
          <w:rFonts w:ascii="Arial" w:hAnsi="Arial" w:cs="Arial"/>
          <w:b/>
          <w:bCs/>
          <w:sz w:val="22"/>
          <w:szCs w:val="22"/>
        </w:rPr>
        <w:tab/>
        <w:t>Marcus Wong</w:t>
      </w:r>
      <w:r w:rsidR="001B0ADD" w:rsidRPr="001B0AD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C6B53D0" w14:textId="03864DBD" w:rsidR="001B0ADD" w:rsidRDefault="001B0ADD" w:rsidP="001B0A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1B0ADD">
        <w:rPr>
          <w:rFonts w:ascii="Arial" w:hAnsi="Arial" w:cs="Arial"/>
          <w:b/>
          <w:bCs/>
          <w:sz w:val="22"/>
          <w:szCs w:val="22"/>
        </w:rPr>
        <w:t>E-mail Address:</w:t>
      </w:r>
      <w:r w:rsidRPr="001B0ADD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marcus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wong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B0ADD">
        <w:rPr>
          <w:rFonts w:ascii="Arial" w:hAnsi="Arial" w:cs="Arial"/>
          <w:b/>
          <w:bCs/>
          <w:sz w:val="22"/>
          <w:szCs w:val="22"/>
        </w:rPr>
        <w:t xml:space="preserve">at </w:t>
      </w:r>
      <w:proofErr w:type="spellStart"/>
      <w:r w:rsidRPr="001B0ADD">
        <w:rPr>
          <w:rFonts w:ascii="Arial" w:hAnsi="Arial" w:cs="Arial"/>
          <w:b/>
          <w:bCs/>
          <w:sz w:val="22"/>
          <w:szCs w:val="22"/>
        </w:rPr>
        <w:t>oppo</w:t>
      </w:r>
      <w:proofErr w:type="spellEnd"/>
      <w:r w:rsidRPr="001B0ADD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6AB3D334" w14:textId="6FA9168E" w:rsidR="001B0ADD" w:rsidRPr="001B0ADD" w:rsidRDefault="001B0ADD" w:rsidP="001B0A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1B0ADD">
        <w:rPr>
          <w:rFonts w:ascii="Arial" w:hAnsi="Arial" w:cs="Arial"/>
          <w:b/>
          <w:bCs/>
          <w:sz w:val="22"/>
          <w:szCs w:val="22"/>
        </w:rPr>
        <w:t>Name:</w:t>
      </w:r>
      <w:r w:rsidRPr="001B0ADD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Lihui Xiong</w:t>
      </w:r>
      <w:r w:rsidRPr="001B0AD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BA52A0" w14:textId="13CC4C8F" w:rsidR="001B0ADD" w:rsidRDefault="001B0ADD" w:rsidP="001B0A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1B0ADD">
        <w:rPr>
          <w:rFonts w:ascii="Arial" w:hAnsi="Arial" w:cs="Arial"/>
          <w:b/>
          <w:bCs/>
          <w:sz w:val="22"/>
          <w:szCs w:val="22"/>
        </w:rPr>
        <w:t>E-mail Address:</w:t>
      </w:r>
      <w:r w:rsidRPr="001B0ADD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xionglihui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B0ADD">
        <w:rPr>
          <w:rFonts w:ascii="Arial" w:hAnsi="Arial" w:cs="Arial"/>
          <w:b/>
          <w:bCs/>
          <w:sz w:val="22"/>
          <w:szCs w:val="22"/>
        </w:rPr>
        <w:t xml:space="preserve">at </w:t>
      </w:r>
      <w:proofErr w:type="spellStart"/>
      <w:r w:rsidRPr="001B0ADD">
        <w:rPr>
          <w:rFonts w:ascii="Arial" w:hAnsi="Arial" w:cs="Arial"/>
          <w:b/>
          <w:bCs/>
          <w:sz w:val="22"/>
          <w:szCs w:val="22"/>
        </w:rPr>
        <w:t>oppo</w:t>
      </w:r>
      <w:proofErr w:type="spellEnd"/>
      <w:r w:rsidRPr="001B0ADD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260EBA7" w14:textId="77777777" w:rsidR="001B0ADD" w:rsidRPr="00FF3E15" w:rsidRDefault="001B0ADD" w:rsidP="001B0A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C701869" w14:textId="0BE2B92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F3E15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7853B566" w14:textId="3FA907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E0A2CEB" w14:textId="465E088F" w:rsidR="003D3C3C" w:rsidRDefault="00A46AD8" w:rsidP="000F6242">
      <w:r>
        <w:t xml:space="preserve">SA3 would like to thank SA2 for their LS </w:t>
      </w:r>
      <w:r w:rsidR="00D26615" w:rsidRPr="00D26615">
        <w:t>S2-22</w:t>
      </w:r>
      <w:r w:rsidR="001B0ADD">
        <w:t>0</w:t>
      </w:r>
      <w:r w:rsidR="00D26615" w:rsidRPr="00D26615">
        <w:t>9973</w:t>
      </w:r>
      <w:r w:rsidR="00D26615">
        <w:t xml:space="preserve"> </w:t>
      </w:r>
      <w:r>
        <w:t xml:space="preserve">on </w:t>
      </w:r>
      <w:r w:rsidR="00A05F41" w:rsidRPr="00F43DA1">
        <w:t>User</w:t>
      </w:r>
      <w:r w:rsidR="00A05F41">
        <w:t xml:space="preserve"> </w:t>
      </w:r>
      <w:r w:rsidR="00A05F41" w:rsidRPr="00F43DA1">
        <w:t>consent</w:t>
      </w:r>
      <w:r w:rsidR="00A05F41">
        <w:t xml:space="preserve"> </w:t>
      </w:r>
      <w:r w:rsidR="00A05F41" w:rsidRPr="00F43DA1">
        <w:t>for</w:t>
      </w:r>
      <w:r w:rsidR="00A05F41">
        <w:t xml:space="preserve"> A</w:t>
      </w:r>
      <w:r w:rsidR="00A05F41" w:rsidRPr="00F43DA1">
        <w:t>pplication</w:t>
      </w:r>
      <w:r w:rsidR="00A05F41">
        <w:t xml:space="preserve"> D</w:t>
      </w:r>
      <w:r w:rsidR="00A05F41" w:rsidRPr="00F43DA1">
        <w:t>etection</w:t>
      </w:r>
      <w:r w:rsidR="00A05F41">
        <w:t xml:space="preserve"> </w:t>
      </w:r>
      <w:r>
        <w:t xml:space="preserve">in the context of the Rel-18 study TR 23.7000-81. </w:t>
      </w:r>
    </w:p>
    <w:p w14:paraId="271A5661" w14:textId="7809CF01" w:rsidR="006B5C25" w:rsidRDefault="00FA6039" w:rsidP="000F6242">
      <w:pPr>
        <w:rPr>
          <w:lang w:eastAsia="ko-KR"/>
        </w:rPr>
      </w:pPr>
      <w:r>
        <w:t xml:space="preserve">Please note that, </w:t>
      </w:r>
      <w:r w:rsidR="00F51D4D" w:rsidRPr="00F51D4D">
        <w:t>KI#</w:t>
      </w:r>
      <w:r w:rsidR="00F51D4D">
        <w:t>5</w:t>
      </w:r>
      <w:r w:rsidR="00F51D4D" w:rsidRPr="00F51D4D">
        <w:t xml:space="preserve"> of TR 33.738 describes the identified threats and potential security requirements with respect to the key issue description of SA2</w:t>
      </w:r>
      <w:r w:rsidR="00A74D99">
        <w:t>.</w:t>
      </w:r>
      <w:r w:rsidR="00A74D99" w:rsidRPr="00A74D99">
        <w:t xml:space="preserve"> </w:t>
      </w:r>
      <w:r w:rsidR="00A74D99" w:rsidRPr="003C63D0">
        <w:t>The security requirements require</w:t>
      </w:r>
      <w:r w:rsidR="00A74D99" w:rsidRPr="003C63D0">
        <w:rPr>
          <w:rFonts w:hint="eastAsia"/>
          <w:lang w:eastAsia="zh-CN"/>
        </w:rPr>
        <w:t xml:space="preserve"> </w:t>
      </w:r>
      <w:r w:rsidR="00A74D99" w:rsidRPr="003C63D0">
        <w:t>privacy protection mechanism to be applied in the user plane data before it has been utilized by NWDAF</w:t>
      </w:r>
      <w:r w:rsidR="00CC0000">
        <w:t xml:space="preserve">, in which user consent has not been considered. </w:t>
      </w:r>
    </w:p>
    <w:p w14:paraId="1C45D7C1" w14:textId="2E5F3ABD" w:rsidR="00726DDF" w:rsidRDefault="00CC0000" w:rsidP="000F6242">
      <w:r>
        <w:rPr>
          <w:lang w:eastAsia="zh-CN"/>
        </w:rPr>
        <w:t xml:space="preserve">To assist to identify the traffic specific to a certain application at the UPF, NWDAF collects the </w:t>
      </w:r>
      <w:r w:rsidRPr="00CC0000">
        <w:rPr>
          <w:lang w:eastAsia="zh-CN"/>
        </w:rPr>
        <w:t>PFD information from NEF/UDR</w:t>
      </w:r>
      <w:r>
        <w:rPr>
          <w:lang w:eastAsia="zh-CN"/>
        </w:rPr>
        <w:t xml:space="preserve"> and </w:t>
      </w:r>
      <w:r>
        <w:rPr>
          <w:lang w:eastAsia="ko-KR"/>
        </w:rPr>
        <w:t xml:space="preserve">collects QoS flow related data from SMF for a specific UE, regarding to that, </w:t>
      </w:r>
      <w:r>
        <w:t>user consent</w:t>
      </w:r>
      <w:r w:rsidRPr="00CC0000">
        <w:t xml:space="preserve"> </w:t>
      </w:r>
      <w:r w:rsidR="009A0F13" w:rsidRPr="009A0F13">
        <w:t xml:space="preserve">should be required </w:t>
      </w:r>
      <w:r>
        <w:t>d</w:t>
      </w:r>
      <w:r w:rsidRPr="00CC0000">
        <w:t>epending on local regulations</w:t>
      </w:r>
      <w:r>
        <w:t>.</w:t>
      </w:r>
      <w:r w:rsidR="00726DDF">
        <w:t xml:space="preserve"> But whether </w:t>
      </w:r>
      <w:r w:rsidR="00726DDF" w:rsidRPr="00726DDF">
        <w:t>consider</w:t>
      </w:r>
      <w:r w:rsidR="00726DDF">
        <w:t xml:space="preserve"> </w:t>
      </w:r>
      <w:r w:rsidR="00726DDF" w:rsidRPr="00726DDF">
        <w:t>the consent of user</w:t>
      </w:r>
      <w:r w:rsidR="00726DDF">
        <w:t xml:space="preserve"> </w:t>
      </w:r>
      <w:r w:rsidR="00726DDF" w:rsidRPr="00726DDF">
        <w:t>for performing and exposing the analytics for application detection needs further discussion.</w:t>
      </w:r>
      <w:bookmarkStart w:id="5" w:name="_GoBack"/>
      <w:bookmarkEnd w:id="5"/>
    </w:p>
    <w:p w14:paraId="49E8E581" w14:textId="4E6D7FF1" w:rsidR="00D26615" w:rsidRDefault="00D26615" w:rsidP="000F6242">
      <w:r w:rsidRPr="00D26615">
        <w:t>SA3 will provide feedback to SA2 once the study has concluded.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0611DA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72E1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3CD7BBE8" w:rsidR="00B97703" w:rsidRPr="00113E46" w:rsidRDefault="00B97703" w:rsidP="00113E4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A0127" w:rsidRPr="00CA0127">
        <w:t xml:space="preserve">SA3 kindly ask SA2 to </w:t>
      </w:r>
      <w:r w:rsidR="00CA0127">
        <w:t>t</w:t>
      </w:r>
      <w:r w:rsidR="00113E46">
        <w:t xml:space="preserve">ake the above information in consideration. More detailed information will be provided once the corresponding studies in S3 (TR 33.738) are concluded.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A4A2734" w14:textId="1D3E4DCD" w:rsidR="00C91BE7" w:rsidRPr="00C91BE7" w:rsidRDefault="00B97703" w:rsidP="00C91BE7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1A071E7" w14:textId="77777777" w:rsidR="00C91BE7" w:rsidRPr="00C91BE7" w:rsidRDefault="00C91BE7" w:rsidP="00C91BE7">
      <w:pPr>
        <w:tabs>
          <w:tab w:val="left" w:pos="1985"/>
          <w:tab w:val="left" w:pos="5670"/>
        </w:tabs>
        <w:spacing w:after="120"/>
        <w:rPr>
          <w:rFonts w:eastAsia="宋体"/>
          <w:bCs/>
        </w:rPr>
      </w:pPr>
      <w:r w:rsidRPr="00C91BE7">
        <w:rPr>
          <w:rFonts w:eastAsia="宋体"/>
          <w:bCs/>
        </w:rPr>
        <w:t>SA3#109-bis</w:t>
      </w:r>
      <w:r w:rsidRPr="00C91BE7">
        <w:rPr>
          <w:rFonts w:eastAsia="宋体"/>
          <w:bCs/>
        </w:rPr>
        <w:tab/>
        <w:t>16</w:t>
      </w:r>
      <w:r w:rsidRPr="00C91BE7">
        <w:rPr>
          <w:rFonts w:eastAsia="宋体"/>
          <w:bCs/>
          <w:vertAlign w:val="superscript"/>
        </w:rPr>
        <w:t>nd</w:t>
      </w:r>
      <w:r w:rsidRPr="00C91BE7">
        <w:rPr>
          <w:rFonts w:eastAsia="宋体"/>
          <w:bCs/>
        </w:rPr>
        <w:t xml:space="preserve"> January – 20</w:t>
      </w:r>
      <w:r w:rsidRPr="00C91BE7">
        <w:rPr>
          <w:rFonts w:eastAsia="宋体"/>
          <w:bCs/>
          <w:vertAlign w:val="superscript"/>
        </w:rPr>
        <w:t>st</w:t>
      </w:r>
      <w:r w:rsidRPr="00C91BE7">
        <w:rPr>
          <w:rFonts w:eastAsia="宋体"/>
          <w:bCs/>
        </w:rPr>
        <w:t xml:space="preserve"> January 2023</w:t>
      </w:r>
      <w:r w:rsidRPr="00C91BE7">
        <w:rPr>
          <w:rFonts w:eastAsia="宋体"/>
          <w:bCs/>
        </w:rPr>
        <w:tab/>
        <w:t>TBD</w:t>
      </w:r>
    </w:p>
    <w:p w14:paraId="054FEDCB" w14:textId="31EB2AE8" w:rsidR="006052AD" w:rsidRPr="00272BCD" w:rsidRDefault="00C91BE7" w:rsidP="00272BCD">
      <w:pPr>
        <w:tabs>
          <w:tab w:val="left" w:pos="1985"/>
          <w:tab w:val="left" w:pos="5670"/>
        </w:tabs>
        <w:spacing w:after="120"/>
        <w:rPr>
          <w:rFonts w:eastAsia="宋体"/>
          <w:bCs/>
        </w:rPr>
      </w:pPr>
      <w:r w:rsidRPr="00C91BE7">
        <w:rPr>
          <w:rFonts w:eastAsia="宋体"/>
          <w:bCs/>
        </w:rPr>
        <w:t>SA3#110</w:t>
      </w:r>
      <w:r w:rsidRPr="00C91BE7">
        <w:rPr>
          <w:rFonts w:eastAsia="宋体"/>
          <w:bCs/>
        </w:rPr>
        <w:tab/>
        <w:t>20</w:t>
      </w:r>
      <w:r w:rsidRPr="00C91BE7">
        <w:rPr>
          <w:rFonts w:eastAsia="宋体"/>
          <w:bCs/>
          <w:vertAlign w:val="superscript"/>
        </w:rPr>
        <w:t>th</w:t>
      </w:r>
      <w:r w:rsidRPr="00C91BE7">
        <w:rPr>
          <w:rFonts w:eastAsia="宋体"/>
          <w:bCs/>
        </w:rPr>
        <w:t xml:space="preserve"> February – 24</w:t>
      </w:r>
      <w:r w:rsidRPr="00C91BE7">
        <w:rPr>
          <w:rFonts w:eastAsia="宋体"/>
          <w:bCs/>
          <w:vertAlign w:val="superscript"/>
        </w:rPr>
        <w:t>th</w:t>
      </w:r>
      <w:r w:rsidRPr="00C91BE7">
        <w:rPr>
          <w:rFonts w:eastAsia="宋体"/>
          <w:bCs/>
        </w:rPr>
        <w:t xml:space="preserve"> February 2023</w:t>
      </w:r>
      <w:r w:rsidRPr="00C91BE7">
        <w:rPr>
          <w:rFonts w:eastAsia="宋体"/>
          <w:bCs/>
        </w:rPr>
        <w:tab/>
        <w:t>TBD</w:t>
      </w:r>
    </w:p>
    <w:sectPr w:rsidR="006052AD" w:rsidRPr="00272B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C471B" w14:textId="77777777" w:rsidR="00E5631C" w:rsidRDefault="00E5631C">
      <w:pPr>
        <w:spacing w:after="0"/>
      </w:pPr>
      <w:r>
        <w:separator/>
      </w:r>
    </w:p>
  </w:endnote>
  <w:endnote w:type="continuationSeparator" w:id="0">
    <w:p w14:paraId="17035972" w14:textId="77777777" w:rsidR="00E5631C" w:rsidRDefault="00E563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230AE" w14:textId="77777777" w:rsidR="00E5631C" w:rsidRDefault="00E5631C">
      <w:pPr>
        <w:spacing w:after="0"/>
      </w:pPr>
      <w:r>
        <w:separator/>
      </w:r>
    </w:p>
  </w:footnote>
  <w:footnote w:type="continuationSeparator" w:id="0">
    <w:p w14:paraId="3E80FB7F" w14:textId="77777777" w:rsidR="00E5631C" w:rsidRDefault="00E563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8173C5"/>
    <w:multiLevelType w:val="multilevel"/>
    <w:tmpl w:val="39FCD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906440"/>
    <w:multiLevelType w:val="multilevel"/>
    <w:tmpl w:val="6DFA6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4598"/>
    <w:rsid w:val="00017F23"/>
    <w:rsid w:val="000744E3"/>
    <w:rsid w:val="000838CF"/>
    <w:rsid w:val="000C21A7"/>
    <w:rsid w:val="000F3931"/>
    <w:rsid w:val="000F6242"/>
    <w:rsid w:val="00103FF1"/>
    <w:rsid w:val="00113E46"/>
    <w:rsid w:val="001201FA"/>
    <w:rsid w:val="00196B59"/>
    <w:rsid w:val="001A14F2"/>
    <w:rsid w:val="001B0ADD"/>
    <w:rsid w:val="001B3A86"/>
    <w:rsid w:val="001B6A01"/>
    <w:rsid w:val="001B763F"/>
    <w:rsid w:val="001F1D58"/>
    <w:rsid w:val="002055C9"/>
    <w:rsid w:val="00220060"/>
    <w:rsid w:val="00224E04"/>
    <w:rsid w:val="00226381"/>
    <w:rsid w:val="0023275C"/>
    <w:rsid w:val="002473B2"/>
    <w:rsid w:val="00255F63"/>
    <w:rsid w:val="00272BCD"/>
    <w:rsid w:val="00285016"/>
    <w:rsid w:val="002869FE"/>
    <w:rsid w:val="002911D1"/>
    <w:rsid w:val="002E01C1"/>
    <w:rsid w:val="002F1940"/>
    <w:rsid w:val="00322204"/>
    <w:rsid w:val="00383545"/>
    <w:rsid w:val="003A287D"/>
    <w:rsid w:val="003A7E0C"/>
    <w:rsid w:val="003C63D0"/>
    <w:rsid w:val="003D213F"/>
    <w:rsid w:val="003D3C3C"/>
    <w:rsid w:val="003F5E20"/>
    <w:rsid w:val="00433500"/>
    <w:rsid w:val="00433F71"/>
    <w:rsid w:val="00440D43"/>
    <w:rsid w:val="00470DF6"/>
    <w:rsid w:val="004C3B04"/>
    <w:rsid w:val="004E3939"/>
    <w:rsid w:val="004F0DBB"/>
    <w:rsid w:val="004F544B"/>
    <w:rsid w:val="00516333"/>
    <w:rsid w:val="00526DDD"/>
    <w:rsid w:val="00553F65"/>
    <w:rsid w:val="005558A8"/>
    <w:rsid w:val="005D0BDC"/>
    <w:rsid w:val="006052AD"/>
    <w:rsid w:val="00670F12"/>
    <w:rsid w:val="00691381"/>
    <w:rsid w:val="006B5C25"/>
    <w:rsid w:val="007214B0"/>
    <w:rsid w:val="00726DDF"/>
    <w:rsid w:val="0073766B"/>
    <w:rsid w:val="00747C1B"/>
    <w:rsid w:val="007575F2"/>
    <w:rsid w:val="007C7E9C"/>
    <w:rsid w:val="007F4F92"/>
    <w:rsid w:val="008D772F"/>
    <w:rsid w:val="008D7A2B"/>
    <w:rsid w:val="00914C62"/>
    <w:rsid w:val="009272E1"/>
    <w:rsid w:val="0094427B"/>
    <w:rsid w:val="009603F6"/>
    <w:rsid w:val="0096401B"/>
    <w:rsid w:val="009963AC"/>
    <w:rsid w:val="0099764C"/>
    <w:rsid w:val="009A0F13"/>
    <w:rsid w:val="009A4247"/>
    <w:rsid w:val="009A467B"/>
    <w:rsid w:val="009E0E8C"/>
    <w:rsid w:val="00A05F41"/>
    <w:rsid w:val="00A46AD8"/>
    <w:rsid w:val="00A70448"/>
    <w:rsid w:val="00A74D99"/>
    <w:rsid w:val="00A832B8"/>
    <w:rsid w:val="00AA4FF3"/>
    <w:rsid w:val="00AA6079"/>
    <w:rsid w:val="00AE1B3E"/>
    <w:rsid w:val="00B97703"/>
    <w:rsid w:val="00BA3D66"/>
    <w:rsid w:val="00BA6E6E"/>
    <w:rsid w:val="00BE254A"/>
    <w:rsid w:val="00C41B6A"/>
    <w:rsid w:val="00C5230E"/>
    <w:rsid w:val="00C65A2B"/>
    <w:rsid w:val="00C91BE7"/>
    <w:rsid w:val="00CA0127"/>
    <w:rsid w:val="00CA72EE"/>
    <w:rsid w:val="00CB051F"/>
    <w:rsid w:val="00CC0000"/>
    <w:rsid w:val="00CD47CB"/>
    <w:rsid w:val="00CF6087"/>
    <w:rsid w:val="00D26615"/>
    <w:rsid w:val="00D61813"/>
    <w:rsid w:val="00D8088B"/>
    <w:rsid w:val="00DA4E01"/>
    <w:rsid w:val="00DC3E4A"/>
    <w:rsid w:val="00E047A5"/>
    <w:rsid w:val="00E2241D"/>
    <w:rsid w:val="00E30183"/>
    <w:rsid w:val="00E33B89"/>
    <w:rsid w:val="00E37F79"/>
    <w:rsid w:val="00E5631C"/>
    <w:rsid w:val="00E57BB6"/>
    <w:rsid w:val="00E77D7D"/>
    <w:rsid w:val="00E87C75"/>
    <w:rsid w:val="00E90FB6"/>
    <w:rsid w:val="00E9481D"/>
    <w:rsid w:val="00EC2DF1"/>
    <w:rsid w:val="00ED4ECE"/>
    <w:rsid w:val="00EE44AC"/>
    <w:rsid w:val="00F1465B"/>
    <w:rsid w:val="00F25496"/>
    <w:rsid w:val="00F311EA"/>
    <w:rsid w:val="00F51D4D"/>
    <w:rsid w:val="00F667CF"/>
    <w:rsid w:val="00F803BE"/>
    <w:rsid w:val="00FA3100"/>
    <w:rsid w:val="00FA6039"/>
    <w:rsid w:val="00FC7CDB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a"/>
    <w:rsid w:val="00AA60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textrun">
    <w:name w:val="normaltextrun"/>
    <w:basedOn w:val="a0"/>
    <w:rsid w:val="00AA6079"/>
  </w:style>
  <w:style w:type="character" w:customStyle="1" w:styleId="eop">
    <w:name w:val="eop"/>
    <w:basedOn w:val="a0"/>
    <w:rsid w:val="00AA6079"/>
  </w:style>
  <w:style w:type="character" w:customStyle="1" w:styleId="spellingerror">
    <w:name w:val="spellingerror"/>
    <w:basedOn w:val="a0"/>
    <w:rsid w:val="00AA6079"/>
  </w:style>
  <w:style w:type="character" w:customStyle="1" w:styleId="CRCoverPageZchn">
    <w:name w:val="CR Cover Page Zchn"/>
    <w:link w:val="CRCoverPage"/>
    <w:qFormat/>
    <w:locked/>
    <w:rsid w:val="00255F63"/>
    <w:rPr>
      <w:rFonts w:ascii="Arial" w:hAnsi="Arial"/>
      <w:lang w:eastAsia="en-US"/>
    </w:rPr>
  </w:style>
  <w:style w:type="character" w:styleId="affff8">
    <w:name w:val="Unresolved Mention"/>
    <w:basedOn w:val="a0"/>
    <w:uiPriority w:val="99"/>
    <w:semiHidden/>
    <w:unhideWhenUsed/>
    <w:rsid w:val="001B0A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5AIRPNAIUNRU-931754773-2850</_dlc_DocId>
    <_dlc_DocIdUrl xmlns="71c5aaf6-e6ce-465b-b873-5148d2a4c105">
      <Url>https://nokia.sharepoint.com/sites/c5g/security/_layouts/15/DocIdRedir.aspx?ID=5AIRPNAIUNRU-931754773-2850</Url>
      <Description>5AIRPNAIUNRU-931754773-2850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D66A21-076D-4F58-B471-79D54C5ECE7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516E2477-CE3E-4ACB-B968-277FF5E6A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243AFC-8DFE-48FA-923C-F981CECFE7A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14ED816-3D60-4BF3-AD53-C5407FFC663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504E90-F8A9-42A4-B044-69B1EE668F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Lihui Xiong</cp:lastModifiedBy>
  <cp:revision>8</cp:revision>
  <cp:lastPrinted>2002-04-23T07:10:00Z</cp:lastPrinted>
  <dcterms:created xsi:type="dcterms:W3CDTF">2022-11-04T03:34:00Z</dcterms:created>
  <dcterms:modified xsi:type="dcterms:W3CDTF">2022-11-07T11:13:00Z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e9266bef-96a3-4e87-9764-3166c812a4b4</vt:lpwstr>
  </property>
  <property fmtid="{D5CDD505-2E9C-101B-9397-08002B2CF9AE}" pid="4" name="MediaServiceImageTags">
    <vt:lpwstr/>
  </property>
</Properties>
</file>